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F98" w:rsidRDefault="0006241F" w:rsidP="00052F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Реквизиты счета</w:t>
      </w:r>
      <w:bookmarkStart w:id="0" w:name="_GoBack"/>
      <w:bookmarkEnd w:id="0"/>
      <w:r w:rsidR="00052F98">
        <w:rPr>
          <w:b/>
          <w:sz w:val="28"/>
          <w:szCs w:val="28"/>
        </w:rPr>
        <w:t xml:space="preserve"> для оплаты расходов, связанных с перемещением и временным хранением брошенных,</w:t>
      </w:r>
    </w:p>
    <w:p w:rsidR="00052F98" w:rsidRDefault="00052F98" w:rsidP="00052F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том числе разукомплектованных, транспортных средств на специализированной стоянке</w:t>
      </w:r>
    </w:p>
    <w:p w:rsidR="00052F98" w:rsidRDefault="00052F98" w:rsidP="00052F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Северо-Западный </w:t>
      </w:r>
      <w:r w:rsidRPr="004746DC">
        <w:rPr>
          <w:b/>
          <w:sz w:val="28"/>
          <w:szCs w:val="28"/>
        </w:rPr>
        <w:t>административный округ города Москвы</w:t>
      </w:r>
      <w:r>
        <w:rPr>
          <w:b/>
          <w:sz w:val="28"/>
          <w:szCs w:val="28"/>
        </w:rPr>
        <w:t xml:space="preserve"> (район Строгино)</w:t>
      </w:r>
    </w:p>
    <w:p w:rsidR="00052F98" w:rsidRDefault="00052F98" w:rsidP="00052F98">
      <w:pPr>
        <w:jc w:val="center"/>
        <w:rPr>
          <w:b/>
          <w:sz w:val="28"/>
          <w:szCs w:val="28"/>
        </w:rPr>
      </w:pPr>
    </w:p>
    <w:p w:rsidR="00280DDB" w:rsidRDefault="00052F98" w:rsidP="00280DDB">
      <w:pPr>
        <w:jc w:val="both"/>
        <w:rPr>
          <w:sz w:val="28"/>
          <w:szCs w:val="28"/>
          <w:lang w:eastAsia="en-US"/>
        </w:rPr>
      </w:pPr>
      <w:r w:rsidRPr="00052F98">
        <w:rPr>
          <w:b/>
          <w:sz w:val="28"/>
          <w:szCs w:val="28"/>
          <w:lang w:eastAsia="en-US"/>
        </w:rPr>
        <w:t>Наименование организации:</w:t>
      </w:r>
    </w:p>
    <w:p w:rsidR="00052F98" w:rsidRDefault="00052F98" w:rsidP="00280DDB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УФК ПО Г. МОСКВЕ </w:t>
      </w:r>
      <w:r w:rsidRPr="000F3161">
        <w:rPr>
          <w:sz w:val="28"/>
          <w:szCs w:val="28"/>
          <w:lang w:eastAsia="en-US"/>
        </w:rPr>
        <w:t>(Управа района Строгино города Москвы, л/с 04732951020)</w:t>
      </w:r>
    </w:p>
    <w:p w:rsidR="00280DDB" w:rsidRDefault="00052F98" w:rsidP="00280DDB">
      <w:pPr>
        <w:jc w:val="both"/>
        <w:rPr>
          <w:sz w:val="28"/>
          <w:szCs w:val="28"/>
          <w:lang w:eastAsia="en-US"/>
        </w:rPr>
      </w:pPr>
      <w:r w:rsidRPr="00052F98">
        <w:rPr>
          <w:b/>
          <w:sz w:val="28"/>
          <w:szCs w:val="28"/>
          <w:lang w:eastAsia="en-US"/>
        </w:rPr>
        <w:t>ИНН:</w:t>
      </w:r>
    </w:p>
    <w:p w:rsidR="00052F98" w:rsidRDefault="00052F98" w:rsidP="00280DDB">
      <w:pPr>
        <w:jc w:val="both"/>
        <w:rPr>
          <w:sz w:val="28"/>
          <w:szCs w:val="28"/>
          <w:lang w:eastAsia="en-US"/>
        </w:rPr>
      </w:pPr>
      <w:r w:rsidRPr="008A55F0">
        <w:rPr>
          <w:sz w:val="28"/>
          <w:szCs w:val="28"/>
          <w:lang w:eastAsia="en-US"/>
        </w:rPr>
        <w:t>7734252526</w:t>
      </w:r>
    </w:p>
    <w:p w:rsidR="00280DDB" w:rsidRDefault="00052F98" w:rsidP="00280DDB">
      <w:pPr>
        <w:jc w:val="both"/>
        <w:rPr>
          <w:sz w:val="28"/>
          <w:szCs w:val="28"/>
          <w:lang w:eastAsia="en-US"/>
        </w:rPr>
      </w:pPr>
      <w:r w:rsidRPr="00052F98">
        <w:rPr>
          <w:b/>
          <w:sz w:val="28"/>
          <w:szCs w:val="28"/>
          <w:lang w:eastAsia="en-US"/>
        </w:rPr>
        <w:t>КПП:</w:t>
      </w:r>
    </w:p>
    <w:p w:rsidR="00052F98" w:rsidRDefault="00052F98" w:rsidP="00280DDB">
      <w:pPr>
        <w:jc w:val="both"/>
        <w:rPr>
          <w:sz w:val="28"/>
          <w:szCs w:val="28"/>
          <w:lang w:eastAsia="en-US"/>
        </w:rPr>
      </w:pPr>
      <w:r w:rsidRPr="00961734">
        <w:rPr>
          <w:sz w:val="28"/>
          <w:szCs w:val="28"/>
          <w:lang w:eastAsia="en-US"/>
        </w:rPr>
        <w:t>773401001</w:t>
      </w:r>
    </w:p>
    <w:p w:rsidR="00280DDB" w:rsidRDefault="00052F98" w:rsidP="00280DDB">
      <w:pPr>
        <w:jc w:val="both"/>
        <w:rPr>
          <w:b/>
          <w:sz w:val="28"/>
          <w:szCs w:val="28"/>
          <w:lang w:eastAsia="en-US"/>
        </w:rPr>
      </w:pPr>
      <w:r w:rsidRPr="00052F98">
        <w:rPr>
          <w:b/>
          <w:sz w:val="28"/>
          <w:szCs w:val="28"/>
          <w:lang w:eastAsia="en-US"/>
        </w:rPr>
        <w:t>Наименование</w:t>
      </w:r>
      <w:r w:rsidRPr="00052F98">
        <w:rPr>
          <w:rStyle w:val="et2"/>
          <w:b/>
          <w:sz w:val="28"/>
          <w:szCs w:val="28"/>
        </w:rPr>
        <w:t xml:space="preserve"> </w:t>
      </w:r>
      <w:r w:rsidRPr="00052F98">
        <w:rPr>
          <w:b/>
          <w:sz w:val="28"/>
          <w:szCs w:val="28"/>
          <w:lang w:eastAsia="en-US"/>
        </w:rPr>
        <w:t>Банка:</w:t>
      </w:r>
    </w:p>
    <w:p w:rsidR="00052F98" w:rsidRPr="00052F98" w:rsidRDefault="00052F98" w:rsidP="00280DDB">
      <w:pPr>
        <w:jc w:val="both"/>
        <w:rPr>
          <w:b/>
          <w:sz w:val="28"/>
          <w:szCs w:val="28"/>
          <w:lang w:eastAsia="en-US"/>
        </w:rPr>
      </w:pPr>
      <w:r w:rsidRPr="00961734">
        <w:rPr>
          <w:sz w:val="28"/>
          <w:szCs w:val="28"/>
          <w:lang w:eastAsia="en-US"/>
        </w:rPr>
        <w:t>ОКЦ №1 ГУ Банка России п</w:t>
      </w:r>
      <w:r>
        <w:rPr>
          <w:sz w:val="28"/>
          <w:szCs w:val="28"/>
          <w:lang w:eastAsia="en-US"/>
        </w:rPr>
        <w:t>о ЦФО//УФК ПО Г.МОСКВЕ</w:t>
      </w:r>
    </w:p>
    <w:p w:rsidR="00280DDB" w:rsidRDefault="00052F98" w:rsidP="00280DDB">
      <w:pPr>
        <w:jc w:val="both"/>
        <w:rPr>
          <w:b/>
          <w:sz w:val="28"/>
          <w:szCs w:val="28"/>
          <w:lang w:eastAsia="en-US"/>
        </w:rPr>
      </w:pPr>
      <w:r w:rsidRPr="00052F98">
        <w:rPr>
          <w:b/>
          <w:sz w:val="28"/>
          <w:szCs w:val="28"/>
          <w:lang w:eastAsia="en-US"/>
        </w:rPr>
        <w:t>БИК:</w:t>
      </w:r>
    </w:p>
    <w:p w:rsidR="00052F98" w:rsidRDefault="00052F98" w:rsidP="00280DDB">
      <w:pPr>
        <w:jc w:val="both"/>
        <w:rPr>
          <w:sz w:val="28"/>
          <w:szCs w:val="28"/>
          <w:lang w:eastAsia="en-US"/>
        </w:rPr>
      </w:pPr>
      <w:r w:rsidRPr="00961734">
        <w:rPr>
          <w:sz w:val="28"/>
          <w:szCs w:val="28"/>
          <w:lang w:eastAsia="en-US"/>
        </w:rPr>
        <w:t>004525988</w:t>
      </w:r>
    </w:p>
    <w:p w:rsidR="00280DDB" w:rsidRDefault="00052F98" w:rsidP="00280DDB">
      <w:pPr>
        <w:jc w:val="both"/>
        <w:rPr>
          <w:b/>
          <w:sz w:val="28"/>
          <w:szCs w:val="28"/>
          <w:lang w:eastAsia="en-US"/>
        </w:rPr>
      </w:pPr>
      <w:r w:rsidRPr="00052F98">
        <w:rPr>
          <w:b/>
          <w:sz w:val="28"/>
          <w:szCs w:val="28"/>
          <w:lang w:eastAsia="en-US"/>
        </w:rPr>
        <w:t>Единый казначейский счет:</w:t>
      </w:r>
    </w:p>
    <w:p w:rsidR="00052F98" w:rsidRPr="00052F98" w:rsidRDefault="00052F98" w:rsidP="00280DDB">
      <w:pPr>
        <w:jc w:val="both"/>
        <w:rPr>
          <w:b/>
          <w:sz w:val="28"/>
          <w:szCs w:val="28"/>
          <w:lang w:eastAsia="en-US"/>
        </w:rPr>
      </w:pPr>
      <w:r w:rsidRPr="00961734">
        <w:rPr>
          <w:sz w:val="28"/>
          <w:szCs w:val="28"/>
          <w:lang w:eastAsia="en-US"/>
        </w:rPr>
        <w:t>40102810545370000003</w:t>
      </w:r>
    </w:p>
    <w:p w:rsidR="00280DDB" w:rsidRDefault="00052F98" w:rsidP="00280DDB">
      <w:pPr>
        <w:jc w:val="both"/>
        <w:rPr>
          <w:b/>
          <w:sz w:val="28"/>
          <w:szCs w:val="28"/>
          <w:lang w:eastAsia="en-US"/>
        </w:rPr>
      </w:pPr>
      <w:r w:rsidRPr="00052F98">
        <w:rPr>
          <w:b/>
          <w:sz w:val="28"/>
          <w:szCs w:val="28"/>
          <w:lang w:eastAsia="en-US"/>
        </w:rPr>
        <w:t>Казначейский счет:</w:t>
      </w:r>
    </w:p>
    <w:p w:rsidR="00052F98" w:rsidRPr="00052F98" w:rsidRDefault="00052F98" w:rsidP="00280DDB">
      <w:pPr>
        <w:jc w:val="both"/>
        <w:rPr>
          <w:b/>
          <w:sz w:val="28"/>
          <w:szCs w:val="28"/>
          <w:lang w:eastAsia="en-US"/>
        </w:rPr>
      </w:pPr>
      <w:r w:rsidRPr="00961734">
        <w:rPr>
          <w:sz w:val="28"/>
          <w:szCs w:val="28"/>
          <w:lang w:eastAsia="en-US"/>
        </w:rPr>
        <w:t>03100643000000017300</w:t>
      </w:r>
    </w:p>
    <w:p w:rsidR="00280DDB" w:rsidRDefault="00052F98" w:rsidP="00280DDB">
      <w:pPr>
        <w:jc w:val="both"/>
        <w:rPr>
          <w:b/>
          <w:sz w:val="28"/>
          <w:szCs w:val="28"/>
          <w:lang w:eastAsia="en-US"/>
        </w:rPr>
      </w:pPr>
      <w:r w:rsidRPr="00052F98">
        <w:rPr>
          <w:b/>
          <w:sz w:val="28"/>
          <w:szCs w:val="28"/>
          <w:lang w:eastAsia="en-US"/>
        </w:rPr>
        <w:t>КБК:</w:t>
      </w:r>
    </w:p>
    <w:p w:rsidR="00052F98" w:rsidRPr="00052F98" w:rsidRDefault="00052F98" w:rsidP="00280DDB">
      <w:pPr>
        <w:jc w:val="both"/>
        <w:rPr>
          <w:b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9511</w:t>
      </w:r>
      <w:r w:rsidRPr="00961734">
        <w:rPr>
          <w:sz w:val="28"/>
          <w:szCs w:val="28"/>
          <w:lang w:eastAsia="en-US"/>
        </w:rPr>
        <w:t>13</w:t>
      </w:r>
      <w:r>
        <w:rPr>
          <w:sz w:val="28"/>
          <w:szCs w:val="28"/>
          <w:lang w:eastAsia="en-US"/>
        </w:rPr>
        <w:t>02992028003</w:t>
      </w:r>
      <w:r w:rsidRPr="00961734">
        <w:rPr>
          <w:sz w:val="28"/>
          <w:szCs w:val="28"/>
          <w:lang w:eastAsia="en-US"/>
        </w:rPr>
        <w:t>130</w:t>
      </w:r>
    </w:p>
    <w:p w:rsidR="00280DDB" w:rsidRDefault="00052F98" w:rsidP="00280DDB">
      <w:pPr>
        <w:jc w:val="both"/>
        <w:rPr>
          <w:b/>
          <w:sz w:val="28"/>
          <w:szCs w:val="28"/>
          <w:lang w:eastAsia="en-US"/>
        </w:rPr>
      </w:pPr>
      <w:r w:rsidRPr="00052F98">
        <w:rPr>
          <w:b/>
          <w:sz w:val="28"/>
          <w:szCs w:val="28"/>
          <w:lang w:eastAsia="en-US"/>
        </w:rPr>
        <w:t>ОКТМО:</w:t>
      </w:r>
    </w:p>
    <w:p w:rsidR="00052F98" w:rsidRDefault="00052F98" w:rsidP="00280DDB">
      <w:pPr>
        <w:jc w:val="both"/>
        <w:rPr>
          <w:sz w:val="28"/>
          <w:szCs w:val="28"/>
          <w:lang w:eastAsia="en-US"/>
        </w:rPr>
      </w:pPr>
      <w:r w:rsidRPr="00961734">
        <w:rPr>
          <w:sz w:val="28"/>
          <w:szCs w:val="28"/>
          <w:lang w:eastAsia="en-US"/>
        </w:rPr>
        <w:t>45370000</w:t>
      </w:r>
    </w:p>
    <w:p w:rsidR="00280DDB" w:rsidRDefault="00B130B8" w:rsidP="00280DDB">
      <w:pPr>
        <w:jc w:val="both"/>
        <w:rPr>
          <w:b/>
          <w:sz w:val="28"/>
          <w:szCs w:val="28"/>
          <w:lang w:eastAsia="en-US"/>
        </w:rPr>
      </w:pPr>
      <w:r w:rsidRPr="00B130B8">
        <w:rPr>
          <w:b/>
          <w:sz w:val="28"/>
          <w:szCs w:val="28"/>
          <w:lang w:eastAsia="en-US"/>
        </w:rPr>
        <w:t>СУММА:</w:t>
      </w:r>
    </w:p>
    <w:p w:rsidR="00B130B8" w:rsidRDefault="00B130B8" w:rsidP="00280DDB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3996 рублей 00 копеек</w:t>
      </w:r>
    </w:p>
    <w:p w:rsidR="00280DDB" w:rsidRDefault="00280DDB" w:rsidP="00280DDB">
      <w:pPr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НАЗНАЧЕНИЕ ПЛАТЕЖА:</w:t>
      </w:r>
    </w:p>
    <w:p w:rsidR="00B130B8" w:rsidRPr="00B130B8" w:rsidRDefault="00B130B8" w:rsidP="00280DDB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Оплата </w:t>
      </w:r>
      <w:r w:rsidR="00280DDB">
        <w:rPr>
          <w:sz w:val="28"/>
          <w:szCs w:val="28"/>
          <w:lang w:eastAsia="en-US"/>
        </w:rPr>
        <w:t>услуг эвакуации по распоряжению</w:t>
      </w:r>
      <w:r w:rsidR="00280DDB" w:rsidRPr="00280DDB">
        <w:rPr>
          <w:sz w:val="28"/>
          <w:szCs w:val="28"/>
          <w:lang w:eastAsia="en-US"/>
        </w:rPr>
        <w:t xml:space="preserve"> Департамента жилищно-коммунального хозяйс</w:t>
      </w:r>
      <w:r w:rsidR="00280DDB">
        <w:rPr>
          <w:sz w:val="28"/>
          <w:szCs w:val="28"/>
          <w:lang w:eastAsia="en-US"/>
        </w:rPr>
        <w:t>тва города Москвы от 13.07.2026г.</w:t>
      </w:r>
      <w:r w:rsidR="00280DDB">
        <w:rPr>
          <w:sz w:val="28"/>
          <w:szCs w:val="28"/>
          <w:lang w:eastAsia="en-US"/>
        </w:rPr>
        <w:br/>
      </w:r>
      <w:r w:rsidR="00280DDB" w:rsidRPr="00280DDB">
        <w:rPr>
          <w:sz w:val="28"/>
          <w:szCs w:val="28"/>
          <w:lang w:eastAsia="en-US"/>
        </w:rPr>
        <w:t xml:space="preserve">№ 01-01-14-337/26 «Об установлении размера платы за перемещение и временное </w:t>
      </w:r>
      <w:r w:rsidR="00280DDB">
        <w:rPr>
          <w:sz w:val="28"/>
          <w:szCs w:val="28"/>
          <w:lang w:eastAsia="en-US"/>
        </w:rPr>
        <w:t xml:space="preserve">хранение брошенных, в том числе </w:t>
      </w:r>
      <w:r w:rsidR="00280DDB" w:rsidRPr="00280DDB">
        <w:rPr>
          <w:sz w:val="28"/>
          <w:szCs w:val="28"/>
          <w:lang w:eastAsia="en-US"/>
        </w:rPr>
        <w:t>разукомплектованных, транспортных средств на специализированных стоянках»</w:t>
      </w:r>
    </w:p>
    <w:sectPr w:rsidR="00B130B8" w:rsidRPr="00B130B8" w:rsidSect="00052F9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7D1"/>
    <w:rsid w:val="00052F98"/>
    <w:rsid w:val="0006241F"/>
    <w:rsid w:val="00280DDB"/>
    <w:rsid w:val="00A305AC"/>
    <w:rsid w:val="00B130B8"/>
    <w:rsid w:val="00DC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FC43A"/>
  <w15:chartTrackingRefBased/>
  <w15:docId w15:val="{DCEF1630-627F-4415-844A-C8BB09E65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F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t2">
    <w:name w:val="et_2"/>
    <w:hidden/>
    <w:rsid w:val="00052F98"/>
    <w:rPr>
      <w:spacing w:val="20"/>
    </w:rPr>
  </w:style>
  <w:style w:type="paragraph" w:styleId="a3">
    <w:name w:val="Balloon Text"/>
    <w:basedOn w:val="a"/>
    <w:link w:val="a4"/>
    <w:uiPriority w:val="99"/>
    <w:semiHidden/>
    <w:unhideWhenUsed/>
    <w:rsid w:val="00B130B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130B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Иорданский Дмитрий Михайлович</dc:creator>
  <cp:keywords/>
  <dc:description/>
  <cp:lastModifiedBy>Иорданский Дмитрий Михайлович</cp:lastModifiedBy>
  <cp:revision>4</cp:revision>
  <cp:lastPrinted>2026-07-17T13:41:00Z</cp:lastPrinted>
  <dcterms:created xsi:type="dcterms:W3CDTF">2026-07-17T13:27:00Z</dcterms:created>
  <dcterms:modified xsi:type="dcterms:W3CDTF">2026-09-28T14:02:00Z</dcterms:modified>
</cp:coreProperties>
</file>